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6AC0" w14:textId="77777777" w:rsidR="00B57D07" w:rsidRDefault="00D92D4B">
      <w:pPr>
        <w:pStyle w:val="Title"/>
      </w:pPr>
      <w:r>
        <w:t xml:space="preserve">Měl jsem </w:t>
      </w:r>
      <w:proofErr w:type="spellStart"/>
      <w:r>
        <w:t>bad</w:t>
      </w:r>
      <w:proofErr w:type="spellEnd"/>
      <w:r>
        <w:t xml:space="preserve"> </w:t>
      </w:r>
      <w:proofErr w:type="spellStart"/>
      <w:r>
        <w:t>trip</w:t>
      </w:r>
      <w:proofErr w:type="spellEnd"/>
      <w:r>
        <w:t>. A co teď? Česká psychedelická společnost spouští síť odborníků, kteří pomohou</w:t>
      </w:r>
    </w:p>
    <w:p w14:paraId="11381ED2" w14:textId="77777777" w:rsidR="00B57D07" w:rsidRDefault="00D92D4B">
      <w:pPr>
        <w:pStyle w:val="BodyText"/>
      </w:pPr>
      <w:r>
        <w:rPr>
          <w:i/>
          <w:iCs/>
          <w:sz w:val="24"/>
          <w:lang w:eastAsia="cs-CZ"/>
        </w:rPr>
        <w:t xml:space="preserve">Česká psychedelická společnost (dále </w:t>
      </w:r>
      <w:hyperlink r:id="rId7">
        <w:r>
          <w:rPr>
            <w:rStyle w:val="Hyperlink"/>
            <w:i/>
            <w:iCs/>
            <w:sz w:val="24"/>
            <w:lang w:eastAsia="cs-CZ"/>
          </w:rPr>
          <w:t>CZEPS</w:t>
        </w:r>
      </w:hyperlink>
      <w:r>
        <w:rPr>
          <w:i/>
          <w:iCs/>
          <w:sz w:val="24"/>
          <w:lang w:eastAsia="cs-CZ"/>
        </w:rPr>
        <w:t>) spouští nový neziskový projekt s názvem</w:t>
      </w:r>
      <w:hyperlink r:id="rId8">
        <w:r>
          <w:rPr>
            <w:rStyle w:val="Hyperlink"/>
            <w:i/>
            <w:iCs/>
            <w:sz w:val="24"/>
            <w:lang w:eastAsia="cs-CZ"/>
          </w:rPr>
          <w:t xml:space="preserve"> Prostor integrace</w:t>
        </w:r>
      </w:hyperlink>
      <w:r>
        <w:rPr>
          <w:i/>
          <w:iCs/>
          <w:sz w:val="24"/>
          <w:lang w:eastAsia="cs-CZ"/>
        </w:rPr>
        <w:t>. Jako první v České republice zprostředkuje lidem síť dostupných odborníků – psychoterapeutů (psychologů či psychiatrů) s orientací v problematice rozšířených stavů vědomí, kteří mohou klientům pomoci s integrací náročných psychedelických zkušeností.</w:t>
      </w:r>
    </w:p>
    <w:p w14:paraId="31031450" w14:textId="77777777" w:rsidR="00B57D07" w:rsidRDefault="00D92D4B">
      <w:pPr>
        <w:pStyle w:val="BodyText"/>
      </w:pPr>
      <w:r>
        <w:t>Psychedelika momentálně procházejí obdobím tzv. renesance. Čím dál častěji se s nimi setkáváme v médiích, a proto rovněž přibývá lidí, kteří chtějí tyto látky vyzkoušet. Spolu s vyšší poptávkou se ovšem ve vyšší míře mohou vyskytovat i negativní aspekty užívání a více lidí může mít zkušenost s náročnou psychedelickou zkušeností. Jako odborná společnost chceme reagovat a nabídnout síť odborníků, kteří v duchu harm reduction přístupu nabídnou těmto lidem pomoc.</w:t>
      </w:r>
    </w:p>
    <w:p w14:paraId="5E2F197A" w14:textId="77777777" w:rsidR="00B57D07" w:rsidRDefault="00D92D4B">
      <w:pPr>
        <w:pStyle w:val="BodyText"/>
      </w:pPr>
      <w:r>
        <w:t xml:space="preserve">Do této chvíle bylo velice náročné najít odborníka, který by klientovi v terapii dokázal poskytnout relevantní terapii s přesahem právě do psychedelické zkušenosti. Projekt Prostor integrace toto mění. Na stránkách </w:t>
      </w:r>
      <w:hyperlink r:id="rId9">
        <w:r>
          <w:rPr>
            <w:rStyle w:val="Hyperlink"/>
            <w:b/>
            <w:bCs/>
          </w:rPr>
          <w:t>prostorintegrace.cz</w:t>
        </w:r>
      </w:hyperlink>
      <w:r>
        <w:t xml:space="preserve"> nyní naleznete komplexně zpracované informace ke zvládnutí a integraci náročné psychedelické zkušenosti, včetně sítě odborníků, kteří vám mohou pomoct i po terapeutické stránce.</w:t>
      </w:r>
    </w:p>
    <w:p w14:paraId="4FF1440C" w14:textId="77777777" w:rsidR="00B57D07" w:rsidRDefault="00D92D4B">
      <w:pPr>
        <w:pStyle w:val="BodyText"/>
      </w:pPr>
      <w:r>
        <w:t xml:space="preserve">Krom seznamu terapeutů, kteří jsou připraveni poskytnout odbornou pomoc, naleznete na stránkách i množství odborných článků a sekci nejčastějších otázek, které se opakují v rámci poradny CZEPS. Tyto texty a otázky napsali členové CZEPS pod vedením garanta odborné sekce psychiatra Vojtěcha Cinka. </w:t>
      </w:r>
      <w:r>
        <w:rPr>
          <w:i/>
          <w:iCs/>
        </w:rPr>
        <w:t>„Snažili jsme se o komplexní harm reduction službu, která by umožnila pokrýt veškeré potřeby a otázky člověka potýkajícího se s náročnou zkušeností, a vytvořit zcela bezpečný prostor pro její integraci. Máme v plánu seznam terapeutů stále rozšiřovat tak, aby byla služba dostupná skutečně po celé ČR“</w:t>
      </w:r>
      <w:r>
        <w:t xml:space="preserve"> vysvětluje psycholožka a garantka harm reduction sekce CZEPS Eva </w:t>
      </w:r>
      <w:proofErr w:type="spellStart"/>
      <w:r>
        <w:t>Zientková</w:t>
      </w:r>
      <w:proofErr w:type="spellEnd"/>
      <w:r>
        <w:t>.</w:t>
      </w:r>
    </w:p>
    <w:p w14:paraId="75CC5B52" w14:textId="77777777" w:rsidR="00B57D07" w:rsidRDefault="00D92D4B">
      <w:pPr>
        <w:pStyle w:val="BodyText"/>
      </w:pPr>
      <w:r>
        <w:t xml:space="preserve">Odborníci do sítě byli pečlivě vybráni. Každý z terapeutů má mnohaletou zkušenost v oblasti psychedelické harm reduction a je ověřeným a kvalifikovaným odborníkem v oblasti duševního zdraví. Projekt také navazuje na mnohaletou tradici projektu CZEPS </w:t>
      </w:r>
      <w:proofErr w:type="spellStart"/>
      <w:r>
        <w:t>PsyCare</w:t>
      </w:r>
      <w:proofErr w:type="spellEnd"/>
      <w:r>
        <w:t xml:space="preserve">, který funguje jako harm reduction služba na festivalech od roku 2016, kde přímo v terénu vyškolení dobrovolníci pomáhají lidem procházet náročnými stavy změněného vědomí. Velice úzce také spolupracujeme s první psychedelickou klinikou </w:t>
      </w:r>
      <w:proofErr w:type="spellStart"/>
      <w:r>
        <w:t>Psyon</w:t>
      </w:r>
      <w:proofErr w:type="spellEnd"/>
      <w:r>
        <w:t xml:space="preserve">, která jako jedna prvních v Evropě nabízí </w:t>
      </w:r>
      <w:proofErr w:type="spellStart"/>
      <w:r>
        <w:t>ketaminem</w:t>
      </w:r>
      <w:proofErr w:type="spellEnd"/>
      <w:r>
        <w:t xml:space="preserve"> asistovanou psychoterapii.</w:t>
      </w:r>
    </w:p>
    <w:p w14:paraId="3BD84643" w14:textId="77777777" w:rsidR="00B57D07" w:rsidRDefault="00D92D4B">
      <w:pPr>
        <w:pStyle w:val="BodyText"/>
      </w:pPr>
      <w:r>
        <w:t xml:space="preserve">Právě jeden ze zakladatelů kliniky </w:t>
      </w:r>
      <w:proofErr w:type="spellStart"/>
      <w:r>
        <w:t>Psyon</w:t>
      </w:r>
      <w:proofErr w:type="spellEnd"/>
      <w:r>
        <w:t xml:space="preserve">, psychiatr Filip Tylš, vznik Prostoru integrace velice vítá: </w:t>
      </w:r>
      <w:r>
        <w:rPr>
          <w:i/>
          <w:iCs/>
        </w:rPr>
        <w:t>„Projekt je důležitý ze dvou pohledů. Pro terapeuty je to dobré, abychom o sobě vzájemně věděli a mohli se dobře propojovat, kdo tuto práci dělá z hlediska nějakých intervizí, supervizí apod. Z pohledu klienta myslím, že je to úplně super věc proto, že můžou mít přehled, ať jsou z jakéhokoli koutu republiky, kteří terapeuti v nejbližším okolí se věnují téhle specifické činnosti. A nemusejí se na to ptát tou nepříjemnou otázkou — Užil jsem ps</w:t>
      </w:r>
      <w:r>
        <w:rPr>
          <w:i/>
          <w:iCs/>
        </w:rPr>
        <w:t xml:space="preserve">ychedelika, vezmete mě do péče? — a můžou tu otázku rovnou přeskočit a ptát se spíše, jestli má na ně ten terapeut má čas. Takže z pohledu klienta je to úplně klíčový projekt. Samozřejmě se můžou obracet i na naši kliniku </w:t>
      </w:r>
      <w:proofErr w:type="spellStart"/>
      <w:r>
        <w:rPr>
          <w:i/>
          <w:iCs/>
        </w:rPr>
        <w:t>Psyon</w:t>
      </w:r>
      <w:proofErr w:type="spellEnd"/>
      <w:r>
        <w:rPr>
          <w:i/>
          <w:iCs/>
        </w:rPr>
        <w:t xml:space="preserve">, kde tyto služby také poskytujeme,” </w:t>
      </w:r>
      <w:r>
        <w:t>u</w:t>
      </w:r>
      <w:r>
        <w:t>zavírá psychiatr.</w:t>
      </w:r>
    </w:p>
    <w:p w14:paraId="730C3A59" w14:textId="77777777" w:rsidR="00B57D07" w:rsidRDefault="00B57D07">
      <w:pPr>
        <w:pStyle w:val="BodyText"/>
      </w:pPr>
    </w:p>
    <w:p w14:paraId="37276982" w14:textId="77777777" w:rsidR="00B57D07" w:rsidRDefault="00D92D4B">
      <w:pPr>
        <w:pStyle w:val="BodyText"/>
        <w:rPr>
          <w:b/>
          <w:bCs/>
        </w:rPr>
      </w:pPr>
      <w:r>
        <w:rPr>
          <w:b/>
          <w:bCs/>
        </w:rPr>
        <w:lastRenderedPageBreak/>
        <w:t>Za Českou psychedelickou společnost</w:t>
      </w:r>
    </w:p>
    <w:p w14:paraId="7E077FC2" w14:textId="77777777" w:rsidR="00B57D07" w:rsidRDefault="00D92D4B">
      <w:pPr>
        <w:pStyle w:val="BodyText"/>
      </w:pPr>
      <w:r>
        <w:t xml:space="preserve">Eva </w:t>
      </w:r>
      <w:proofErr w:type="spellStart"/>
      <w:r>
        <w:t>Zientková</w:t>
      </w:r>
      <w:proofErr w:type="spellEnd"/>
      <w:r>
        <w:t>, Klára Dudková, Vojtěch Cink, Vojtěch Šimek, Michal Zeman</w:t>
      </w:r>
    </w:p>
    <w:p w14:paraId="00BD2606" w14:textId="77777777" w:rsidR="00B57D07" w:rsidRDefault="00B57D07">
      <w:pPr>
        <w:pStyle w:val="BodyText"/>
      </w:pPr>
    </w:p>
    <w:p w14:paraId="7368610F" w14:textId="77777777" w:rsidR="00B57D07" w:rsidRDefault="00D92D4B">
      <w:pPr>
        <w:pStyle w:val="BodyText"/>
        <w:rPr>
          <w:b/>
          <w:bCs/>
        </w:rPr>
      </w:pPr>
      <w:r>
        <w:rPr>
          <w:b/>
          <w:bCs/>
        </w:rPr>
        <w:t>Kontakt pro média:</w:t>
      </w:r>
    </w:p>
    <w:p w14:paraId="06607517" w14:textId="77777777" w:rsidR="00B57D07" w:rsidRDefault="00D92D4B">
      <w:pPr>
        <w:pStyle w:val="BodyText"/>
      </w:pPr>
      <w:r>
        <w:t xml:space="preserve">Mgr. Eva </w:t>
      </w:r>
      <w:proofErr w:type="spellStart"/>
      <w:r>
        <w:t>Zientková</w:t>
      </w:r>
      <w:proofErr w:type="spellEnd"/>
    </w:p>
    <w:p w14:paraId="3D789CF1" w14:textId="77777777" w:rsidR="00B57D07" w:rsidRDefault="00D92D4B">
      <w:pPr>
        <w:pStyle w:val="BodyText"/>
      </w:pPr>
      <w:r>
        <w:t>garantka harm reduction sekce CZEPS</w:t>
      </w:r>
    </w:p>
    <w:p w14:paraId="57299C1F" w14:textId="77777777" w:rsidR="00B57D07" w:rsidRDefault="00D92D4B">
      <w:pPr>
        <w:pStyle w:val="BodyText"/>
      </w:pPr>
      <w:hyperlink r:id="rId10">
        <w:r>
          <w:rPr>
            <w:rStyle w:val="Hyperlink"/>
          </w:rPr>
          <w:t>eva.zientkova@czeps.org</w:t>
        </w:r>
      </w:hyperlink>
    </w:p>
    <w:p w14:paraId="7257318B" w14:textId="77777777" w:rsidR="00B57D07" w:rsidRDefault="00D92D4B">
      <w:pPr>
        <w:pStyle w:val="BodyText"/>
      </w:pPr>
      <w:r>
        <w:t>+420 775 402 440</w:t>
      </w:r>
    </w:p>
    <w:p w14:paraId="16148AFF" w14:textId="77777777" w:rsidR="00B57D07" w:rsidRDefault="00B57D07">
      <w:pPr>
        <w:pStyle w:val="BodyText"/>
      </w:pPr>
    </w:p>
    <w:p w14:paraId="2D2528E3" w14:textId="77777777" w:rsidR="00B57D07" w:rsidRDefault="00D92D4B">
      <w:pPr>
        <w:pStyle w:val="BodyText"/>
      </w:pPr>
      <w:r>
        <w:t>MUDr. Vojtěch Cink</w:t>
      </w:r>
    </w:p>
    <w:p w14:paraId="059E548D" w14:textId="77777777" w:rsidR="00B57D07" w:rsidRDefault="00D92D4B">
      <w:pPr>
        <w:pStyle w:val="BodyText"/>
      </w:pPr>
      <w:r>
        <w:t>garant odborné sekce CZEPS</w:t>
      </w:r>
    </w:p>
    <w:p w14:paraId="261E4EA9" w14:textId="77777777" w:rsidR="00B57D07" w:rsidRDefault="00D92D4B">
      <w:pPr>
        <w:pStyle w:val="BodyText"/>
      </w:pPr>
      <w:hyperlink r:id="rId11">
        <w:r>
          <w:rPr>
            <w:rStyle w:val="Hyperlink"/>
            <w:lang w:eastAsia="cs-CZ"/>
          </w:rPr>
          <w:t>vojtech.cink@czeps.org</w:t>
        </w:r>
      </w:hyperlink>
      <w:r>
        <w:rPr>
          <w:lang w:eastAsia="cs-CZ"/>
        </w:rPr>
        <w:t xml:space="preserve"> </w:t>
      </w:r>
    </w:p>
    <w:p w14:paraId="73BC6E07" w14:textId="77777777" w:rsidR="00B57D07" w:rsidRDefault="00B57D07">
      <w:pPr>
        <w:pStyle w:val="BodyText"/>
      </w:pPr>
    </w:p>
    <w:p w14:paraId="1ED5EB12" w14:textId="77777777" w:rsidR="00B57D07" w:rsidRDefault="00D92D4B">
      <w:pPr>
        <w:pStyle w:val="BodyText"/>
        <w:rPr>
          <w:b/>
          <w:bCs/>
        </w:rPr>
      </w:pPr>
      <w:r>
        <w:rPr>
          <w:b/>
          <w:bCs/>
        </w:rPr>
        <w:t>Relevantní odkazy:</w:t>
      </w:r>
    </w:p>
    <w:p w14:paraId="0FA7D401" w14:textId="77777777" w:rsidR="00B57D07" w:rsidRDefault="00D92D4B">
      <w:pPr>
        <w:pStyle w:val="BodyText"/>
        <w:numPr>
          <w:ilvl w:val="0"/>
          <w:numId w:val="2"/>
        </w:numPr>
      </w:pPr>
      <w:r>
        <w:rPr>
          <w:lang w:eastAsia="cs-CZ"/>
        </w:rPr>
        <w:t xml:space="preserve">webové stránky Prostor integrace: </w:t>
      </w:r>
      <w:hyperlink r:id="rId12">
        <w:r>
          <w:rPr>
            <w:rStyle w:val="Hyperlink"/>
            <w:lang w:eastAsia="cs-CZ"/>
          </w:rPr>
          <w:t>prostorintegrace.cz</w:t>
        </w:r>
      </w:hyperlink>
    </w:p>
    <w:p w14:paraId="347CE243" w14:textId="77777777" w:rsidR="00B57D07" w:rsidRDefault="00D92D4B">
      <w:pPr>
        <w:pStyle w:val="BodyText"/>
        <w:numPr>
          <w:ilvl w:val="0"/>
          <w:numId w:val="2"/>
        </w:numPr>
      </w:pPr>
      <w:r>
        <w:rPr>
          <w:lang w:eastAsia="cs-CZ"/>
        </w:rPr>
        <w:t>webové stránky České psychedelické společnost:</w:t>
      </w:r>
      <w:r>
        <w:rPr>
          <w:rStyle w:val="Hyperlink"/>
          <w:lang w:eastAsia="cs-CZ"/>
        </w:rPr>
        <w:t xml:space="preserve"> </w:t>
      </w:r>
      <w:hyperlink r:id="rId13">
        <w:r>
          <w:rPr>
            <w:rStyle w:val="Hyperlink"/>
            <w:lang w:eastAsia="cs-CZ"/>
          </w:rPr>
          <w:t>czeps.org</w:t>
        </w:r>
      </w:hyperlink>
    </w:p>
    <w:p w14:paraId="3600EB26" w14:textId="77777777" w:rsidR="00B57D07" w:rsidRDefault="00D92D4B">
      <w:pPr>
        <w:pStyle w:val="BodyText"/>
        <w:numPr>
          <w:ilvl w:val="0"/>
          <w:numId w:val="2"/>
        </w:numPr>
      </w:pPr>
      <w:r>
        <w:rPr>
          <w:lang w:eastAsia="cs-CZ"/>
        </w:rPr>
        <w:t xml:space="preserve">webové stránky </w:t>
      </w:r>
      <w:proofErr w:type="spellStart"/>
      <w:r>
        <w:rPr>
          <w:lang w:eastAsia="cs-CZ"/>
        </w:rPr>
        <w:t>PsyCare</w:t>
      </w:r>
      <w:proofErr w:type="spellEnd"/>
      <w:r>
        <w:rPr>
          <w:lang w:eastAsia="cs-CZ"/>
        </w:rPr>
        <w:t xml:space="preserve">: </w:t>
      </w:r>
      <w:hyperlink r:id="rId14">
        <w:r>
          <w:rPr>
            <w:rStyle w:val="Hyperlink"/>
            <w:lang w:eastAsia="cs-CZ"/>
          </w:rPr>
          <w:t>psycare.cz</w:t>
        </w:r>
      </w:hyperlink>
    </w:p>
    <w:p w14:paraId="5C49DD3B" w14:textId="77777777" w:rsidR="00B57D07" w:rsidRDefault="00D92D4B">
      <w:pPr>
        <w:pStyle w:val="BodyText"/>
        <w:numPr>
          <w:ilvl w:val="0"/>
          <w:numId w:val="2"/>
        </w:numPr>
      </w:pPr>
      <w:r>
        <w:rPr>
          <w:lang w:eastAsia="cs-CZ"/>
        </w:rPr>
        <w:t xml:space="preserve">webové stránky </w:t>
      </w:r>
      <w:proofErr w:type="spellStart"/>
      <w:r>
        <w:rPr>
          <w:lang w:eastAsia="cs-CZ"/>
        </w:rPr>
        <w:t>Psyon</w:t>
      </w:r>
      <w:proofErr w:type="spellEnd"/>
      <w:r>
        <w:rPr>
          <w:lang w:eastAsia="cs-CZ"/>
        </w:rPr>
        <w:t xml:space="preserve">: </w:t>
      </w:r>
      <w:hyperlink r:id="rId15">
        <w:r>
          <w:rPr>
            <w:rStyle w:val="Hyperlink"/>
            <w:lang w:eastAsia="cs-CZ"/>
          </w:rPr>
          <w:t>psyon.cz</w:t>
        </w:r>
      </w:hyperlink>
    </w:p>
    <w:p w14:paraId="18B904C4" w14:textId="77777777" w:rsidR="00B57D07" w:rsidRDefault="00B57D07">
      <w:pPr>
        <w:pStyle w:val="BodyText"/>
      </w:pPr>
    </w:p>
    <w:sectPr w:rsidR="00B57D07">
      <w:headerReference w:type="default" r:id="rId16"/>
      <w:footerReference w:type="default" r:id="rId17"/>
      <w:pgSz w:w="11906" w:h="16838"/>
      <w:pgMar w:top="1700" w:right="1134" w:bottom="1652" w:left="1134" w:header="850" w:footer="1134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A6B7" w14:textId="77777777" w:rsidR="00D92D4B" w:rsidRDefault="00D92D4B">
      <w:r>
        <w:separator/>
      </w:r>
    </w:p>
  </w:endnote>
  <w:endnote w:type="continuationSeparator" w:id="0">
    <w:p w14:paraId="5BEAE062" w14:textId="77777777" w:rsidR="00D92D4B" w:rsidRDefault="00D9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ork Sans">
    <w:charset w:val="EE"/>
    <w:family w:val="auto"/>
    <w:pitch w:val="variable"/>
    <w:sig w:usb0="A00000FF" w:usb1="5000E07B" w:usb2="00000000" w:usb3="00000000" w:csb0="00000193" w:csb1="00000000"/>
    <w:embedRegular r:id="rId1" w:fontKey="{87DE1B90-F8CD-4E72-80BB-638D421884E5}"/>
    <w:embedBold r:id="rId2" w:fontKey="{B7471A4B-07C9-43A5-AF7F-6C8587269A6E}"/>
    <w:embedItalic r:id="rId3" w:fontKey="{96D4C855-36BE-4853-A8D4-306E8C619CA6}"/>
    <w:embedBoldItalic r:id="rId4" w:fontKey="{3D83D048-0605-4D5D-B7EC-F91EA1C880DF}"/>
  </w:font>
  <w:font w:name="Work Sans Light">
    <w:charset w:val="EE"/>
    <w:family w:val="auto"/>
    <w:pitch w:val="variable"/>
    <w:sig w:usb0="A00000FF" w:usb1="5000E07B" w:usb2="00000000" w:usb3="00000000" w:csb0="00000193" w:csb1="00000000"/>
    <w:embedRegular r:id="rId5" w:fontKey="{4317FE69-A8F9-44CB-8A2B-F870F3BB0B4F}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49E2" w14:textId="77777777" w:rsidR="00B57D07" w:rsidRDefault="00D92D4B">
    <w:pPr>
      <w:pStyle w:val="Footer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8F00" w14:textId="77777777" w:rsidR="00D92D4B" w:rsidRDefault="00D92D4B">
      <w:r>
        <w:separator/>
      </w:r>
    </w:p>
  </w:footnote>
  <w:footnote w:type="continuationSeparator" w:id="0">
    <w:p w14:paraId="32BEAB5B" w14:textId="77777777" w:rsidR="00D92D4B" w:rsidRDefault="00D9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EB6A" w14:textId="77777777" w:rsidR="00B57D07" w:rsidRDefault="00D92D4B">
    <w:pPr>
      <w:pStyle w:val="Header"/>
    </w:pPr>
    <w:r>
      <w:rPr>
        <w:noProof/>
      </w:rPr>
      <w:drawing>
        <wp:anchor distT="0" distB="0" distL="0" distR="0" simplePos="0" relativeHeight="3" behindDoc="0" locked="0" layoutInCell="0" allowOverlap="1" wp14:anchorId="02BA7D5C" wp14:editId="4767E3F3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1487805" cy="621030"/>
          <wp:effectExtent l="0" t="0" r="0" b="0"/>
          <wp:wrapSquare wrapText="largest"/>
          <wp:docPr id="1" name="Česká psychedelická společnost" descr="Česká psychedelická společnos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eská psychedelická společnost" descr="Česká psychedelická společnost -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 xml:space="preserve">Česká psychedelická společnost, </w:t>
    </w:r>
    <w:proofErr w:type="spellStart"/>
    <w:r>
      <w:t>z.s</w:t>
    </w:r>
    <w:proofErr w:type="spellEnd"/>
    <w:r>
      <w:t>., IČ 0440148</w:t>
    </w:r>
    <w:r>
      <w:br/>
    </w:r>
    <w:r>
      <w:tab/>
    </w:r>
    <w:r>
      <w:tab/>
      <w:t>info@czeps.org | www.czeps.org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E3A4A"/>
    <w:multiLevelType w:val="multilevel"/>
    <w:tmpl w:val="BC824F9E"/>
    <w:lvl w:ilvl="0">
      <w:start w:val="1"/>
      <w:numFmt w:val="none"/>
      <w:pStyle w:val="Heading1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561D2F"/>
    <w:multiLevelType w:val="multilevel"/>
    <w:tmpl w:val="BB6A64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57846348">
    <w:abstractNumId w:val="0"/>
  </w:num>
  <w:num w:numId="2" w16cid:durableId="990594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07"/>
    <w:rsid w:val="0003538F"/>
    <w:rsid w:val="00140B87"/>
    <w:rsid w:val="00B57D07"/>
    <w:rsid w:val="00D9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63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ux Libertine G" w:eastAsia="Arial Unicode MS" w:hAnsi="Linux Libertine G" w:cs="Arial Unicode M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Work Sans" w:hAnsi="Work Sans"/>
      <w:sz w:val="20"/>
    </w:rPr>
  </w:style>
  <w:style w:type="paragraph" w:styleId="Heading1">
    <w:name w:val="heading 1"/>
    <w:basedOn w:val="Nadpis"/>
    <w:next w:val="BodyText"/>
    <w:uiPriority w:val="9"/>
    <w:qFormat/>
    <w:pPr>
      <w:numPr>
        <w:numId w:val="1"/>
      </w:numPr>
      <w:outlineLvl w:val="0"/>
    </w:pPr>
    <w:rPr>
      <w:rFonts w:ascii="Work Sans Light" w:hAnsi="Work Sans Light"/>
      <w:bCs/>
      <w:sz w:val="36"/>
      <w:szCs w:val="36"/>
    </w:rPr>
  </w:style>
  <w:style w:type="paragraph" w:styleId="Heading2">
    <w:name w:val="heading 2"/>
    <w:basedOn w:val="Nadpis"/>
    <w:next w:val="BodyText"/>
    <w:uiPriority w:val="9"/>
    <w:semiHidden/>
    <w:unhideWhenUsed/>
    <w:qFormat/>
    <w:pPr>
      <w:numPr>
        <w:ilvl w:val="1"/>
        <w:numId w:val="1"/>
      </w:numPr>
      <w:spacing w:before="200"/>
      <w:ind w:left="0" w:firstLine="0"/>
      <w:outlineLvl w:val="1"/>
    </w:pPr>
    <w:rPr>
      <w:rFonts w:ascii="Work Sans Light" w:hAnsi="Work Sans Light"/>
      <w:bCs/>
      <w:sz w:val="24"/>
      <w:szCs w:val="32"/>
    </w:rPr>
  </w:style>
  <w:style w:type="paragraph" w:styleId="Heading3">
    <w:name w:val="heading 3"/>
    <w:basedOn w:val="Nadpis"/>
    <w:next w:val="Body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  <w:sz w:val="20"/>
    </w:rPr>
  </w:style>
  <w:style w:type="paragraph" w:styleId="Heading4">
    <w:name w:val="heading 4"/>
    <w:basedOn w:val="Nadpis"/>
    <w:next w:val="BodyText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0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basedOn w:val="DefaultParagraphFont"/>
    <w:rPr>
      <w:color w:val="4B0082"/>
      <w:u w:val="non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uppressAutoHyphens w:val="0"/>
      <w:spacing w:after="140" w:line="288" w:lineRule="auto"/>
      <w:jc w:val="both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al"/>
    <w:qFormat/>
    <w:pPr>
      <w:suppressLineNumbers/>
    </w:pPr>
    <w:rPr>
      <w:rFonts w:ascii="Linux Libertine G" w:hAnsi="Linux Libertine G"/>
    </w:rPr>
  </w:style>
  <w:style w:type="paragraph" w:customStyle="1" w:styleId="Zhlavazpat">
    <w:name w:val="Záhlaví a zápatí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sz w:val="16"/>
    </w:rPr>
  </w:style>
  <w:style w:type="paragraph" w:customStyle="1" w:styleId="Obsahtabulky">
    <w:name w:val="Obsah tabulky"/>
    <w:basedOn w:val="Normal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Subtitle">
    <w:name w:val="Subtitle"/>
    <w:basedOn w:val="Nadpis"/>
    <w:next w:val="BodyText"/>
    <w:uiPriority w:val="11"/>
    <w:qFormat/>
    <w:pPr>
      <w:spacing w:before="60"/>
      <w:jc w:val="center"/>
    </w:pPr>
    <w:rPr>
      <w:sz w:val="36"/>
      <w:szCs w:val="36"/>
    </w:rPr>
  </w:style>
  <w:style w:type="paragraph" w:styleId="Title">
    <w:name w:val="Title"/>
    <w:basedOn w:val="Nadpis"/>
    <w:next w:val="BodyText"/>
    <w:uiPriority w:val="10"/>
    <w:qFormat/>
    <w:pPr>
      <w:jc w:val="center"/>
    </w:pPr>
    <w:rPr>
      <w:rFonts w:ascii="Work Sans Light" w:hAnsi="Work Sans Light"/>
      <w:bCs/>
      <w:sz w:val="40"/>
      <w:szCs w:val="56"/>
    </w:rPr>
  </w:style>
  <w:style w:type="paragraph" w:styleId="FootnoteText">
    <w:name w:val="footnote text"/>
    <w:basedOn w:val="Normal"/>
    <w:pPr>
      <w:suppressLineNumbers/>
      <w:ind w:left="339" w:hanging="339"/>
    </w:pPr>
    <w:rPr>
      <w:szCs w:val="20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Footer">
    <w:name w:val="footer"/>
    <w:basedOn w:val="Zhlavazp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torintegrace.cz/" TargetMode="External"/><Relationship Id="rId13" Type="http://schemas.openxmlformats.org/officeDocument/2006/relationships/hyperlink" Target="https://czeps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zeps.org/" TargetMode="External"/><Relationship Id="rId12" Type="http://schemas.openxmlformats.org/officeDocument/2006/relationships/hyperlink" Target="https://prostorintegrace.cz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jtech.cink@czep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syon.cz/" TargetMode="External"/><Relationship Id="rId10" Type="http://schemas.openxmlformats.org/officeDocument/2006/relationships/hyperlink" Target="mailto:eva.zientkova@czep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storintegrace.cz/" TargetMode="External"/><Relationship Id="rId14" Type="http://schemas.openxmlformats.org/officeDocument/2006/relationships/hyperlink" Target="https://psycare.cz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AdsyfOzWi6MqpQWoa0yhDc+x/dQdR8lY5R/Trhdhsr4=</DigestValue>
    </Reference>
    <Reference Type="http://www.w3.org/2000/09/xmldsig#Object" URI="#idOfficeObject">
      <DigestMethod Algorithm="http://www.w3.org/2001/04/xmlenc#sha256"/>
      <DigestValue>42p7AIsJW58euwTe1VXhUGmSovRuJqRRg6dV1VUgJbY=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Ideli7aTBTKaXD/J4Bi70y1yjH/FJPETW3KTXMu9HFc=</DigestValue>
    </Reference>
  </SignedInfo>
  <SignatureValue>HaPK9FPC2ZrmeETD3s9ERpNT45XwX4DJgQBs+nmqeJblM2Fg2eDbtljUierFK2OliTA9U3isFyE1
sX3Zn/bMRJ8eUvog0RrscEopWl0Sb7MEvhLbBGk1j2mAuH86/OLW4fn4nxkuM1yAuAM2T4GreOk0
hFnsQFthLCHm/xZXwBo2fNMWt15TlelGDXGcPl1SLokSqNOdjm1/06Bc1ftoe9nDmxmZ0HXe358/
zqZv7D9J/RpKcOujq7KtyxdyPYEUGkcdhgvRQtq3Er3GyouVzAjMbuY5UgfqdrmKCKmq4CMIUw3J
H8wxdEBy9pRjdZtEp6ebeFmOAzzguB7ZHY5Wfg==</SignatureValue>
  <KeyInfo>
    <X509Data>
      <X509Certificate>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E/axo5CXzkh+7FOP4SXeRPbeUSP/u35cajhXVsXvEbE=</DigestValue>
      </Reference>
      <Reference URI="/word/_rels/fontTable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1VDohnSXxFOIHw6tYJ6h/FKeqtzOrH96BviNmJPhXU0=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2DD93ebMaihRPyWUSuG0N5e17BJ05kbYS8lOqIdwio4=</DigestValue>
      </Reference>
      <Reference URI="/word/endnotes.xml?ContentType=application/vnd.openxmlformats-officedocument.wordprocessingml.endnotes+xml">
        <DigestMethod Algorithm="http://www.w3.org/2001/04/xmlenc#sha256"/>
        <DigestValue>HsU90zToKLF2ZSzWRdolqbOGH+zsU75bFEKt5qSIBDM=</DigestValue>
      </Reference>
      <Reference URI="/word/fonts/font1.odttf?ContentType=application/vnd.openxmlformats-officedocument.obfuscatedFont">
        <DigestMethod Algorithm="http://www.w3.org/2001/04/xmlenc#sha256"/>
        <DigestValue>scpqpj5q4LuwFRUFBFV9iWcZ+4jPAuBcuVWjU0mFoZM=</DigestValue>
      </Reference>
      <Reference URI="/word/fonts/font2.odttf?ContentType=application/vnd.openxmlformats-officedocument.obfuscatedFont">
        <DigestMethod Algorithm="http://www.w3.org/2001/04/xmlenc#sha256"/>
        <DigestValue>IyLXd/+DQOdXBbhaBRuRUg1kXt+d+FxuWyddF0NezWU=</DigestValue>
      </Reference>
      <Reference URI="/word/fonts/font3.odttf?ContentType=application/vnd.openxmlformats-officedocument.obfuscatedFont">
        <DigestMethod Algorithm="http://www.w3.org/2001/04/xmlenc#sha256"/>
        <DigestValue>drfpS2nvaQhr6y1TM4ivxf9aQ6cvBNzMH9IAlBH/twI=</DigestValue>
      </Reference>
      <Reference URI="/word/fonts/font4.odttf?ContentType=application/vnd.openxmlformats-officedocument.obfuscatedFont">
        <DigestMethod Algorithm="http://www.w3.org/2001/04/xmlenc#sha256"/>
        <DigestValue>oL0yG4v6VyGO39zp7tAa24tJT2JbFQTxRl9IwlkB8GI=</DigestValue>
      </Reference>
      <Reference URI="/word/fonts/font5.odttf?ContentType=application/vnd.openxmlformats-officedocument.obfuscatedFont">
        <DigestMethod Algorithm="http://www.w3.org/2001/04/xmlenc#sha256"/>
        <DigestValue>TA2NzSdalpUJ55ZQ79+6tUxM9HVstD7BEv4hgNuYUYk=</DigestValue>
      </Reference>
      <Reference URI="/word/fontTable.xml?ContentType=application/vnd.openxmlformats-officedocument.wordprocessingml.fontTable+xml">
        <DigestMethod Algorithm="http://www.w3.org/2001/04/xmlenc#sha256"/>
        <DigestValue>QKfD9dYzO5TDqsxhlFKKR9Ek7i63utge+8enVks9p/Q=</DigestValue>
      </Reference>
      <Reference URI="/word/footer1.xml?ContentType=application/vnd.openxmlformats-officedocument.wordprocessingml.footer+xml">
        <DigestMethod Algorithm="http://www.w3.org/2001/04/xmlenc#sha256"/>
        <DigestValue>bDHt5HxyKBUcOqmxhdfJIH+V+05cN1CiY0gfhqLg3pU=</DigestValue>
      </Reference>
      <Reference URI="/word/footnotes.xml?ContentType=application/vnd.openxmlformats-officedocument.wordprocessingml.footnotes+xml">
        <DigestMethod Algorithm="http://www.w3.org/2001/04/xmlenc#sha256"/>
        <DigestValue>R1Cip5i5yv5h/hfZRta3wL51xwJdmwKaxhq1RjK69xQ=</DigestValue>
      </Reference>
      <Reference URI="/word/header1.xml?ContentType=application/vnd.openxmlformats-officedocument.wordprocessingml.header+xml">
        <DigestMethod Algorithm="http://www.w3.org/2001/04/xmlenc#sha256"/>
        <DigestValue>YnyYRC4b5cqZ+j49da9yu2N9mUXAwgiXi9uEI61nA4E=</DigestValue>
      </Reference>
      <Reference URI="/word/media/image1.png?ContentType=image/png">
        <DigestMethod Algorithm="http://www.w3.org/2001/04/xmlenc#sha256"/>
        <DigestValue>Iq7/zm1Aayy3P38N6tSdHx3DWgRr6i5B9w7OCWk10Zw=</DigestValue>
      </Reference>
      <Reference URI="/word/numbering.xml?ContentType=application/vnd.openxmlformats-officedocument.wordprocessingml.numbering+xml">
        <DigestMethod Algorithm="http://www.w3.org/2001/04/xmlenc#sha256"/>
        <DigestValue>aJzdsP/EnaqdrVoMP4ndlznFD91TQXVFrPEaknUB0LA=</DigestValue>
      </Reference>
      <Reference URI="/word/settings.xml?ContentType=application/vnd.openxmlformats-officedocument.wordprocessingml.settings+xml">
        <DigestMethod Algorithm="http://www.w3.org/2001/04/xmlenc#sha256"/>
        <DigestValue>ArAXkJjgwRR+gms9WWYJ8jmVYwOy0RFR7iANs76GJ64=</DigestValue>
      </Reference>
      <Reference URI="/word/styles.xml?ContentType=application/vnd.openxmlformats-officedocument.wordprocessingml.styles+xml">
        <DigestMethod Algorithm="http://www.w3.org/2001/04/xmlenc#sha256"/>
        <DigestValue>zr4ZUMMtCpfWvn8uyxFmxjp/p7ecvuIsAnlrEnjKSlo=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2023-11-01T13:50:14Z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16.0.16924/26</OfficeVersion>
          <ApplicationVersion>16.0.16924</ApplicationVersion>
          <Monitors>1</Monitors>
          <HorizontalResolution>1920</HorizontalResolution>
          <VerticalResolution>1121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2023-11-01T13:50:14Z</xd:SigningTime>
          <xd:SigningCertificate>
            <xd:Cert>
              <xd:CertDigest>
                <DigestMethod Algorithm="http://www.w3.org/2001/04/xmlenc#sha256"/>
                <DigestValue>4qplS1XiXAlZRZnQQTagOka4LT+jFW+1jN3mRnZJPTk=</DigestValue>
              </xd:CertDigest>
              <xd:IssuerSerial>
                <X509IssuerName>CN=Actalis Client Authentication CA G3, O=Actalis S.p.A., L=Ponte San Pietro, S=Bergamo, C=IT</X509IssuerName>
                <X509SerialNumber>145715433163199018141195359034464121516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</xd:EncapsulatedX509Certificate>
            <xd:EncapsulatedX509Certificate>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2023-11-01T13:46:00Z</dcterms:created>
  <dcterms:modified xsi:type="dcterms:W3CDTF">2023-11-01T13:46:00Z</dcterms:modified>
  <dc:language/>
</cp:coreProperties>
</file>